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F2910" w:rsidRDefault="006F2910" w:rsidP="00722EED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/>
          <w:noProof/>
          <w:sz w:val="28"/>
        </w:rPr>
      </w:pPr>
    </w:p>
    <w:p w:rsidR="006F2910" w:rsidRDefault="006F2910" w:rsidP="00722EED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/>
          <w:noProof/>
          <w:sz w:val="28"/>
        </w:rPr>
      </w:pPr>
    </w:p>
    <w:p w:rsidR="00722EED" w:rsidRPr="00722EED" w:rsidRDefault="00722EED" w:rsidP="00722EED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/>
          <w:noProof/>
          <w:sz w:val="28"/>
        </w:rPr>
      </w:pPr>
      <w:r w:rsidRPr="00722EED">
        <w:rPr>
          <w:rFonts w:ascii="Segoe UI" w:hAnsi="Segoe UI" w:cs="Segoe UI"/>
          <w:b/>
          <w:noProof/>
          <w:sz w:val="28"/>
        </w:rPr>
        <w:t>Средняя стоимость квадратного метра жилой недвижимости в Новосибирской области продолжает увеличиваться</w:t>
      </w:r>
    </w:p>
    <w:p w:rsidR="00722EED" w:rsidRPr="00722EED" w:rsidRDefault="00722EED" w:rsidP="00722EED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noProof/>
          <w:sz w:val="28"/>
        </w:rPr>
      </w:pPr>
    </w:p>
    <w:p w:rsidR="00722EED" w:rsidRPr="00722EED" w:rsidRDefault="00722EED" w:rsidP="00722EED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</w:rPr>
      </w:pPr>
      <w:r w:rsidRPr="00722EED">
        <w:rPr>
          <w:rFonts w:ascii="Segoe UI" w:hAnsi="Segoe UI" w:cs="Segoe UI"/>
          <w:noProof/>
          <w:sz w:val="28"/>
        </w:rPr>
        <w:t xml:space="preserve">В апреле 2024 года Управлением Росреестра по Новосибирской области зарегистрировано 17 846 прав на жилые помещения. Это на 43% больше, чем количество зарегистрированных прав в январе этого же года (12 448). </w:t>
      </w:r>
    </w:p>
    <w:p w:rsidR="00722EED" w:rsidRPr="00722EED" w:rsidRDefault="00722EED" w:rsidP="00722EED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</w:rPr>
      </w:pPr>
      <w:r w:rsidRPr="00722EED">
        <w:rPr>
          <w:rFonts w:ascii="Segoe UI" w:hAnsi="Segoe UI" w:cs="Segoe UI"/>
          <w:noProof/>
          <w:sz w:val="28"/>
        </w:rPr>
        <w:t xml:space="preserve">Договор купли-продажи продолжает удерживать позицию лидера среди оснований для приобретения жилья. На него приходится 35% от всех сделок с жильем. Это говорит о том, что классический формат купли-продажи все еще наиболее привлекателен для россиян, несмотря на множество других доступных </w:t>
      </w:r>
      <w:r>
        <w:rPr>
          <w:rFonts w:ascii="Segoe UI" w:hAnsi="Segoe UI" w:cs="Segoe UI"/>
          <w:noProof/>
          <w:sz w:val="28"/>
        </w:rPr>
        <w:t>форм приобретения недвижимости.</w:t>
      </w:r>
    </w:p>
    <w:p w:rsidR="00722EED" w:rsidRPr="00722EED" w:rsidRDefault="00722EED" w:rsidP="00722EED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</w:rPr>
      </w:pPr>
      <w:r w:rsidRPr="00722EED">
        <w:rPr>
          <w:rFonts w:ascii="Segoe UI" w:hAnsi="Segoe UI" w:cs="Segoe UI"/>
          <w:noProof/>
          <w:sz w:val="28"/>
        </w:rPr>
        <w:t>Что касается стоимости жилья, то средняя цена квадратного метра по договору купли-продажи в апреле 2024 года достигла отметки в 75 806 рублей. Это на 5% выше, чем было в апреле 2023 года – тогда данный показатель составил 7</w:t>
      </w:r>
      <w:r>
        <w:rPr>
          <w:rFonts w:ascii="Segoe UI" w:hAnsi="Segoe UI" w:cs="Segoe UI"/>
          <w:noProof/>
          <w:sz w:val="28"/>
        </w:rPr>
        <w:t>2 285 рублей.</w:t>
      </w:r>
    </w:p>
    <w:p w:rsidR="003E2778" w:rsidRPr="00722EED" w:rsidRDefault="00722EED" w:rsidP="00722EED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722EED">
        <w:rPr>
          <w:rFonts w:ascii="Segoe UI" w:hAnsi="Segoe UI" w:cs="Segoe UI"/>
          <w:noProof/>
          <w:sz w:val="28"/>
        </w:rPr>
        <w:t>Стоит отметить март 2024 года, когда был зафиксирован рекорд текущего года по средней цене квадратного метра жилья в регионе. Тогда эта цифра достигла 80,6 тысяч рублей.</w:t>
      </w:r>
    </w:p>
    <w:p w:rsidR="00086883" w:rsidRPr="007C0523" w:rsidRDefault="00086883" w:rsidP="00086883">
      <w:pPr>
        <w:autoSpaceDE w:val="0"/>
        <w:autoSpaceDN w:val="0"/>
        <w:adjustRightInd w:val="0"/>
        <w:spacing w:after="0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6D233B" w:rsidRPr="006D233B" w:rsidRDefault="0019476C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м</w:t>
      </w:r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</w:t>
      </w:r>
      <w:r w:rsidR="002621E0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ем</w:t>
      </w:r>
      <w:r w:rsidR="00B11B3D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  <w:proofErr w:type="spellStart"/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Росреестра</w:t>
      </w:r>
      <w:proofErr w:type="spellEnd"/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D21B90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D21B90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Pr="00141714">
        <w:rPr>
          <w:rFonts w:ascii="Segoe UI" w:hAnsi="Segoe UI" w:cs="Segoe UI"/>
          <w:b/>
          <w:bCs/>
        </w:rPr>
        <w:t>Росреестра</w:t>
      </w:r>
      <w:proofErr w:type="spellEnd"/>
      <w:r w:rsidRPr="00141714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141714"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</w:t>
      </w:r>
      <w:r w:rsidR="00A05899"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</w:t>
      </w:r>
      <w:r w:rsidRPr="00141714">
        <w:rPr>
          <w:rFonts w:ascii="Segoe UI" w:hAnsi="Segoe UI" w:cs="Segoe UI"/>
          <w:sz w:val="18"/>
          <w:szCs w:val="18"/>
        </w:rPr>
        <w:t xml:space="preserve">а также функции </w:t>
      </w:r>
      <w:r w:rsidR="00A05899">
        <w:rPr>
          <w:rFonts w:ascii="Segoe UI" w:hAnsi="Segoe UI" w:cs="Segoe UI"/>
          <w:sz w:val="18"/>
          <w:szCs w:val="18"/>
        </w:rPr>
        <w:t xml:space="preserve">в сфере геодезии и картографии, наименований географических объектов, по федеральному </w:t>
      </w:r>
      <w:r w:rsidR="00A05899">
        <w:rPr>
          <w:rFonts w:ascii="Segoe UI" w:hAnsi="Segoe UI" w:cs="Segoe UI"/>
          <w:sz w:val="18"/>
          <w:szCs w:val="18"/>
        </w:rPr>
        <w:lastRenderedPageBreak/>
        <w:t xml:space="preserve">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</w:t>
      </w:r>
      <w:proofErr w:type="spellStart"/>
      <w:r w:rsidR="00A05899"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 w:rsidR="00A05899">
        <w:rPr>
          <w:rFonts w:ascii="Segoe UI" w:hAnsi="Segoe UI" w:cs="Segoe UI"/>
          <w:sz w:val="18"/>
          <w:szCs w:val="18"/>
        </w:rPr>
        <w:t xml:space="preserve"> организаций</w:t>
      </w:r>
      <w:r w:rsidRPr="00141714">
        <w:rPr>
          <w:rFonts w:ascii="Segoe UI" w:hAnsi="Segoe UI" w:cs="Segoe UI"/>
          <w:sz w:val="18"/>
          <w:szCs w:val="18"/>
        </w:rPr>
        <w:t xml:space="preserve">. Руководителем Управления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 w:rsidRPr="00141714">
        <w:rPr>
          <w:rFonts w:ascii="Segoe UI" w:hAnsi="Segoe UI" w:cs="Segoe UI"/>
          <w:sz w:val="18"/>
          <w:szCs w:val="18"/>
        </w:rPr>
        <w:t>Рягузова</w:t>
      </w:r>
      <w:proofErr w:type="spellEnd"/>
      <w:r w:rsidRPr="00141714">
        <w:rPr>
          <w:rFonts w:ascii="Segoe UI" w:hAnsi="Segoe UI" w:cs="Segoe UI"/>
          <w:sz w:val="18"/>
          <w:szCs w:val="18"/>
        </w:rPr>
        <w:t>.</w:t>
      </w:r>
    </w:p>
    <w:p w:rsidR="006016B9" w:rsidRPr="00141714" w:rsidRDefault="006016B9" w:rsidP="00726E22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141714" w:rsidRDefault="00D21B90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oko@r</w:t>
        </w:r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54</w:t>
        </w:r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.</w:t>
        </w:r>
        <w:proofErr w:type="spellStart"/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rosreestr.ru</w:t>
        </w:r>
        <w:proofErr w:type="spellEnd"/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9" w:history="1">
        <w:proofErr w:type="spellStart"/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Росреестр</w:t>
        </w:r>
        <w:proofErr w:type="spellEnd"/>
      </w:hyperlink>
    </w:p>
    <w:p w:rsidR="00097C70" w:rsidRPr="00726E22" w:rsidRDefault="00967E00" w:rsidP="00F21BF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proofErr w:type="spellStart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>Соцсети</w:t>
      </w:r>
      <w:proofErr w:type="spellEnd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: </w:t>
      </w:r>
      <w:hyperlink r:id="rId10" w:history="1">
        <w:proofErr w:type="spellStart"/>
        <w:r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ВКонтакте</w:t>
        </w:r>
        <w:proofErr w:type="spellEnd"/>
      </w:hyperlink>
      <w:r w:rsidR="00F21BF8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, </w:t>
      </w:r>
      <w:hyperlink r:id="rId11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  <w:r w:rsidR="00F21BF8" w:rsidRPr="00F21BF8">
        <w:rPr>
          <w:rStyle w:val="a3"/>
          <w:rFonts w:ascii="Segoe UI" w:hAnsi="Segoe UI" w:cs="Segoe UI"/>
          <w:sz w:val="18"/>
          <w:szCs w:val="18"/>
          <w:u w:val="none"/>
        </w:rPr>
        <w:t xml:space="preserve">, </w:t>
      </w:r>
      <w:hyperlink r:id="rId12" w:history="1">
        <w:proofErr w:type="spellStart"/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Яндекс</w:t>
        </w:r>
        <w:proofErr w:type="spellEnd"/>
        <w:r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Дзен</w:t>
        </w:r>
      </w:hyperlink>
      <w:r w:rsidR="00F21BF8" w:rsidRPr="00F21BF8">
        <w:rPr>
          <w:rStyle w:val="a3"/>
          <w:rFonts w:ascii="Segoe UI" w:eastAsia="Times New Roman" w:hAnsi="Segoe UI" w:cs="Segoe UI"/>
          <w:sz w:val="20"/>
          <w:szCs w:val="20"/>
          <w:u w:val="none"/>
          <w:lang w:eastAsia="ru-RU"/>
        </w:rPr>
        <w:t xml:space="preserve">, </w:t>
      </w:r>
      <w:hyperlink r:id="rId13" w:history="1">
        <w:proofErr w:type="spellStart"/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726E22" w:rsidSect="004670F5">
      <w:headerReference w:type="even" r:id="rId14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340" w:rsidRDefault="00B10340" w:rsidP="00747FDB">
      <w:pPr>
        <w:spacing w:after="0" w:line="240" w:lineRule="auto"/>
      </w:pPr>
      <w:r>
        <w:separator/>
      </w:r>
    </w:p>
  </w:endnote>
  <w:endnote w:type="continuationSeparator" w:id="0">
    <w:p w:rsidR="00B10340" w:rsidRDefault="00B10340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340" w:rsidRDefault="00B10340" w:rsidP="00747FDB">
      <w:pPr>
        <w:spacing w:after="0" w:line="240" w:lineRule="auto"/>
      </w:pPr>
      <w:r>
        <w:separator/>
      </w:r>
    </w:p>
  </w:footnote>
  <w:footnote w:type="continuationSeparator" w:id="0">
    <w:p w:rsidR="00B10340" w:rsidRDefault="00B10340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13B" w:rsidRDefault="00D21B90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F413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413B" w:rsidRDefault="008F413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86883"/>
    <w:rsid w:val="000910E0"/>
    <w:rsid w:val="00097C70"/>
    <w:rsid w:val="000A5CED"/>
    <w:rsid w:val="000C1DE5"/>
    <w:rsid w:val="000E0318"/>
    <w:rsid w:val="00115A10"/>
    <w:rsid w:val="00141714"/>
    <w:rsid w:val="0016035A"/>
    <w:rsid w:val="001800B3"/>
    <w:rsid w:val="00185F2E"/>
    <w:rsid w:val="0019476C"/>
    <w:rsid w:val="001C7A54"/>
    <w:rsid w:val="00203E51"/>
    <w:rsid w:val="00256153"/>
    <w:rsid w:val="002621E0"/>
    <w:rsid w:val="00291652"/>
    <w:rsid w:val="002C29BC"/>
    <w:rsid w:val="002E57A7"/>
    <w:rsid w:val="00300DC6"/>
    <w:rsid w:val="003216E6"/>
    <w:rsid w:val="00362580"/>
    <w:rsid w:val="00367EA4"/>
    <w:rsid w:val="003A1BBF"/>
    <w:rsid w:val="003C0E01"/>
    <w:rsid w:val="003C44D4"/>
    <w:rsid w:val="003E2778"/>
    <w:rsid w:val="003E2B90"/>
    <w:rsid w:val="00404C57"/>
    <w:rsid w:val="00415311"/>
    <w:rsid w:val="004514F9"/>
    <w:rsid w:val="00453572"/>
    <w:rsid w:val="00453791"/>
    <w:rsid w:val="00462B2F"/>
    <w:rsid w:val="00466A00"/>
    <w:rsid w:val="004670F5"/>
    <w:rsid w:val="004760C6"/>
    <w:rsid w:val="00477F74"/>
    <w:rsid w:val="004906C6"/>
    <w:rsid w:val="004E5606"/>
    <w:rsid w:val="00526CC7"/>
    <w:rsid w:val="00562F46"/>
    <w:rsid w:val="00581E8C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62642"/>
    <w:rsid w:val="006705B2"/>
    <w:rsid w:val="00694A7B"/>
    <w:rsid w:val="006A0CFA"/>
    <w:rsid w:val="006C24F6"/>
    <w:rsid w:val="006D233B"/>
    <w:rsid w:val="006F1713"/>
    <w:rsid w:val="006F2910"/>
    <w:rsid w:val="006F2F50"/>
    <w:rsid w:val="007076C4"/>
    <w:rsid w:val="00714629"/>
    <w:rsid w:val="00722EED"/>
    <w:rsid w:val="00726E22"/>
    <w:rsid w:val="00742794"/>
    <w:rsid w:val="00747FDB"/>
    <w:rsid w:val="007739AC"/>
    <w:rsid w:val="00785807"/>
    <w:rsid w:val="007A1A9E"/>
    <w:rsid w:val="007B2542"/>
    <w:rsid w:val="007C0523"/>
    <w:rsid w:val="0080229B"/>
    <w:rsid w:val="0083407C"/>
    <w:rsid w:val="00836E3C"/>
    <w:rsid w:val="008C6DC0"/>
    <w:rsid w:val="008C76F5"/>
    <w:rsid w:val="008F413B"/>
    <w:rsid w:val="009001A5"/>
    <w:rsid w:val="00901983"/>
    <w:rsid w:val="009058C7"/>
    <w:rsid w:val="00907414"/>
    <w:rsid w:val="00957490"/>
    <w:rsid w:val="00967E00"/>
    <w:rsid w:val="00991C84"/>
    <w:rsid w:val="009C110A"/>
    <w:rsid w:val="00A00B04"/>
    <w:rsid w:val="00A05899"/>
    <w:rsid w:val="00A417DB"/>
    <w:rsid w:val="00A46E27"/>
    <w:rsid w:val="00A7179D"/>
    <w:rsid w:val="00A75EE8"/>
    <w:rsid w:val="00A76C6B"/>
    <w:rsid w:val="00A87EA1"/>
    <w:rsid w:val="00A9267D"/>
    <w:rsid w:val="00AA2407"/>
    <w:rsid w:val="00AA59B6"/>
    <w:rsid w:val="00AC6D9F"/>
    <w:rsid w:val="00AF27ED"/>
    <w:rsid w:val="00B10340"/>
    <w:rsid w:val="00B11B3D"/>
    <w:rsid w:val="00B76C9B"/>
    <w:rsid w:val="00B807E1"/>
    <w:rsid w:val="00BB4775"/>
    <w:rsid w:val="00BB6423"/>
    <w:rsid w:val="00BD03AA"/>
    <w:rsid w:val="00BF5FF5"/>
    <w:rsid w:val="00C028C8"/>
    <w:rsid w:val="00C47D80"/>
    <w:rsid w:val="00C80194"/>
    <w:rsid w:val="00CA3F4D"/>
    <w:rsid w:val="00CE1BF2"/>
    <w:rsid w:val="00CF76E8"/>
    <w:rsid w:val="00D06BB4"/>
    <w:rsid w:val="00D17291"/>
    <w:rsid w:val="00D21B90"/>
    <w:rsid w:val="00D65C8A"/>
    <w:rsid w:val="00D9604A"/>
    <w:rsid w:val="00DA7F89"/>
    <w:rsid w:val="00DD1B0C"/>
    <w:rsid w:val="00DE1EF3"/>
    <w:rsid w:val="00DE5CE2"/>
    <w:rsid w:val="00DF2633"/>
    <w:rsid w:val="00E018D4"/>
    <w:rsid w:val="00E10065"/>
    <w:rsid w:val="00E334AF"/>
    <w:rsid w:val="00E6331D"/>
    <w:rsid w:val="00E92F95"/>
    <w:rsid w:val="00EB0E09"/>
    <w:rsid w:val="00ED0AA3"/>
    <w:rsid w:val="00ED3003"/>
    <w:rsid w:val="00EE2314"/>
    <w:rsid w:val="00F04CB2"/>
    <w:rsid w:val="00F21BF8"/>
    <w:rsid w:val="00F40EEE"/>
    <w:rsid w:val="00F44DDA"/>
    <w:rsid w:val="00F6719C"/>
    <w:rsid w:val="00F7512B"/>
    <w:rsid w:val="00F92787"/>
    <w:rsid w:val="00F93E1A"/>
    <w:rsid w:val="00FA143B"/>
    <w:rsid w:val="00FB062C"/>
    <w:rsid w:val="00FB3C30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90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Пользователь Windows</cp:lastModifiedBy>
  <cp:revision>12</cp:revision>
  <cp:lastPrinted>2022-01-19T07:30:00Z</cp:lastPrinted>
  <dcterms:created xsi:type="dcterms:W3CDTF">2023-04-24T06:32:00Z</dcterms:created>
  <dcterms:modified xsi:type="dcterms:W3CDTF">2024-06-03T04:15:00Z</dcterms:modified>
</cp:coreProperties>
</file>